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E21F" w14:textId="77777777" w:rsidR="00521BFF" w:rsidRDefault="00000000">
      <w:pPr>
        <w:pStyle w:val="Tekstpodstawowy"/>
        <w:spacing w:after="540" w:line="240" w:lineRule="auto"/>
        <w:jc w:val="center"/>
      </w:pPr>
      <w:r>
        <w:rPr>
          <w:i/>
          <w:iCs/>
        </w:rPr>
        <w:t>Załącznik nr 2</w:t>
      </w:r>
    </w:p>
    <w:p w14:paraId="448A85FE" w14:textId="77777777" w:rsidR="00521BFF" w:rsidRDefault="00000000">
      <w:pPr>
        <w:pStyle w:val="Heading10"/>
        <w:keepNext/>
        <w:keepLines/>
      </w:pPr>
      <w:bookmarkStart w:id="0" w:name="bookmark0"/>
      <w:r>
        <w:t>UMOWA POWIERZENIA PRZETWARZANIA DANYCH OSOBOWYCH</w:t>
      </w:r>
      <w:bookmarkEnd w:id="0"/>
    </w:p>
    <w:p w14:paraId="11434D19" w14:textId="77777777" w:rsidR="00521BFF" w:rsidRDefault="00000000">
      <w:pPr>
        <w:pStyle w:val="Tekstpodstawowy"/>
      </w:pPr>
      <w:r>
        <w:t>Umowa powierzenia przetwarzania danych osobowych</w:t>
      </w:r>
    </w:p>
    <w:p w14:paraId="5DF17A2B" w14:textId="77777777" w:rsidR="00521BFF" w:rsidRDefault="00000000">
      <w:pPr>
        <w:pStyle w:val="Tekstpodstawowy"/>
        <w:tabs>
          <w:tab w:val="left" w:leader="dot" w:pos="5854"/>
        </w:tabs>
      </w:pPr>
      <w:r>
        <w:t xml:space="preserve">zawarta w Kostrzynie nad Odrą, w dniu </w:t>
      </w:r>
      <w:r>
        <w:tab/>
        <w:t>pomiędzy:</w:t>
      </w:r>
    </w:p>
    <w:p w14:paraId="13E8A568" w14:textId="753E9357" w:rsidR="00521BFF" w:rsidRDefault="00000000">
      <w:pPr>
        <w:pStyle w:val="Tekstpodstawowy"/>
      </w:pPr>
      <w:r>
        <w:t xml:space="preserve">Ośrodkiem Pomocy </w:t>
      </w:r>
      <w:r w:rsidR="00677EE9">
        <w:t>Społecznej</w:t>
      </w:r>
      <w:r>
        <w:t xml:space="preserve"> z siedzibą przy ul. Niepodległości 17, 66-470 Kostrzyn nad</w:t>
      </w:r>
      <w:r>
        <w:br/>
        <w:t>Odrą</w:t>
      </w:r>
    </w:p>
    <w:p w14:paraId="5F1E3BD4" w14:textId="7CA76A6F" w:rsidR="00521BFF" w:rsidRDefault="00000000">
      <w:pPr>
        <w:pStyle w:val="Tekstpodstawowy"/>
      </w:pPr>
      <w:r>
        <w:t>zwany w dalszej części umowy „Administratorem”</w:t>
      </w:r>
    </w:p>
    <w:p w14:paraId="25EA24EF" w14:textId="77777777" w:rsidR="00521BFF" w:rsidRDefault="00000000" w:rsidP="007304C8">
      <w:pPr>
        <w:pStyle w:val="Tekstpodstawowy"/>
        <w:spacing w:after="800"/>
        <w:ind w:right="1007"/>
      </w:pPr>
      <w:r>
        <w:t>a</w:t>
      </w:r>
    </w:p>
    <w:p w14:paraId="2297B466" w14:textId="6BAA8982" w:rsidR="00521BFF" w:rsidRDefault="00000000">
      <w:pPr>
        <w:pStyle w:val="Tableofcontents0"/>
        <w:tabs>
          <w:tab w:val="left" w:pos="10356"/>
        </w:tabs>
        <w:spacing w:after="1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Zwany w dalszej części umowy </w:t>
      </w:r>
      <w:r w:rsidR="00677EE9">
        <w:t>„Podmiotem</w:t>
      </w:r>
      <w:r>
        <w:t xml:space="preserve"> przetwarzającym”</w:t>
      </w:r>
      <w:r>
        <w:tab/>
      </w:r>
    </w:p>
    <w:p w14:paraId="30F08326" w14:textId="4E095077" w:rsidR="00521BFF" w:rsidRDefault="00000000" w:rsidP="007304C8">
      <w:pPr>
        <w:pStyle w:val="Tableofcontents0"/>
        <w:tabs>
          <w:tab w:val="left" w:pos="9639"/>
        </w:tabs>
        <w:spacing w:after="180"/>
        <w:rPr>
          <w:sz w:val="26"/>
          <w:szCs w:val="26"/>
        </w:rPr>
      </w:pPr>
      <w:r>
        <w:t>Zważywszy, że:</w:t>
      </w:r>
      <w:r>
        <w:tab/>
      </w:r>
    </w:p>
    <w:p w14:paraId="15E41755" w14:textId="7D80329D" w:rsidR="00521BFF" w:rsidRDefault="00000000">
      <w:pPr>
        <w:pStyle w:val="Tableofcontents0"/>
        <w:numPr>
          <w:ilvl w:val="0"/>
          <w:numId w:val="1"/>
        </w:numPr>
        <w:tabs>
          <w:tab w:val="left" w:pos="669"/>
          <w:tab w:val="left" w:pos="10356"/>
        </w:tabs>
        <w:ind w:firstLine="340"/>
        <w:jc w:val="both"/>
      </w:pPr>
      <w:r>
        <w:t>Podmiot przetwarzający będzie wykonywał odpłatne świadczenie na rzecz</w:t>
      </w:r>
    </w:p>
    <w:p w14:paraId="6A5FD924" w14:textId="2C5BC80F" w:rsidR="00521BFF" w:rsidRDefault="00000000">
      <w:pPr>
        <w:pStyle w:val="Tableofcontents0"/>
        <w:tabs>
          <w:tab w:val="left" w:pos="10356"/>
        </w:tabs>
        <w:spacing w:after="180"/>
        <w:ind w:firstLine="700"/>
        <w:jc w:val="both"/>
      </w:pPr>
      <w:r>
        <w:t>Administratora usług z zakresu poradnictwa prawnego dla klientów administratora,</w:t>
      </w:r>
      <w:r>
        <w:tab/>
      </w:r>
    </w:p>
    <w:p w14:paraId="7A1A1BEE" w14:textId="3A22A1BA" w:rsidR="00521BFF" w:rsidRDefault="00000000">
      <w:pPr>
        <w:pStyle w:val="Tableofcontents0"/>
        <w:numPr>
          <w:ilvl w:val="0"/>
          <w:numId w:val="1"/>
        </w:numPr>
        <w:tabs>
          <w:tab w:val="left" w:pos="669"/>
          <w:tab w:val="left" w:pos="10356"/>
        </w:tabs>
        <w:ind w:firstLine="340"/>
        <w:jc w:val="both"/>
      </w:pPr>
      <w:r>
        <w:t>Podmiot przetwarzający w ramach usług będzie miał dostęp do danych osobowych</w:t>
      </w:r>
    </w:p>
    <w:p w14:paraId="56AE8234" w14:textId="2E08671E" w:rsidR="00521BFF" w:rsidRDefault="00000000">
      <w:pPr>
        <w:pStyle w:val="Tableofcontents0"/>
        <w:tabs>
          <w:tab w:val="left" w:pos="10356"/>
        </w:tabs>
        <w:spacing w:line="240" w:lineRule="auto"/>
        <w:ind w:firstLine="700"/>
        <w:jc w:val="both"/>
      </w:pPr>
      <w:r>
        <w:t>klientów OPS administratora.</w:t>
      </w:r>
    </w:p>
    <w:p w14:paraId="7FC5F1C2" w14:textId="77777777" w:rsidR="00521BFF" w:rsidRDefault="00000000">
      <w:pPr>
        <w:pStyle w:val="Tableofcontents0"/>
        <w:spacing w:after="180" w:line="192" w:lineRule="auto"/>
        <w:jc w:val="right"/>
      </w:pPr>
      <w:r>
        <w:rPr>
          <w:rFonts w:ascii="Arial" w:eastAsia="Arial" w:hAnsi="Arial" w:cs="Arial"/>
        </w:rPr>
        <w:t>I</w:t>
      </w:r>
    </w:p>
    <w:p w14:paraId="67D89CC1" w14:textId="5A7F1F66" w:rsidR="00521BFF" w:rsidRDefault="00000000">
      <w:pPr>
        <w:pStyle w:val="Tableofcontents0"/>
        <w:tabs>
          <w:tab w:val="left" w:pos="10356"/>
        </w:tabs>
        <w:jc w:val="both"/>
      </w:pPr>
      <w:r>
        <w:t>Strony niniejszym postanawiają zawrzeć Umowę powierzenia przetwarzania danych</w:t>
      </w:r>
    </w:p>
    <w:p w14:paraId="7C028CEC" w14:textId="59E47FD1" w:rsidR="00521BFF" w:rsidRDefault="00000000">
      <w:pPr>
        <w:pStyle w:val="Tableofcontents0"/>
        <w:tabs>
          <w:tab w:val="left" w:pos="10356"/>
        </w:tabs>
        <w:spacing w:after="800"/>
        <w:jc w:val="both"/>
      </w:pPr>
      <w:r>
        <w:t>osobowych („Umowa”), o następującej treści:[</w:t>
      </w:r>
    </w:p>
    <w:p w14:paraId="08E540C2" w14:textId="7B1BE0FB" w:rsidR="00521BFF" w:rsidRDefault="00000000" w:rsidP="007304C8">
      <w:pPr>
        <w:pStyle w:val="Tableofcontents0"/>
        <w:tabs>
          <w:tab w:val="left" w:pos="6887"/>
        </w:tabs>
        <w:spacing w:after="180"/>
        <w:jc w:val="center"/>
      </w:pPr>
      <w:r>
        <w:rPr>
          <w:b/>
          <w:bCs/>
        </w:rPr>
        <w:t>Oświadczenia Stron</w:t>
      </w:r>
    </w:p>
    <w:p w14:paraId="5DF2123D" w14:textId="7792F212" w:rsidR="00521BFF" w:rsidRDefault="00000000" w:rsidP="00067B8D">
      <w:pPr>
        <w:pStyle w:val="Tableofcontents0"/>
        <w:numPr>
          <w:ilvl w:val="0"/>
          <w:numId w:val="2"/>
        </w:numPr>
        <w:tabs>
          <w:tab w:val="left" w:pos="690"/>
          <w:tab w:val="left" w:pos="10356"/>
        </w:tabs>
        <w:ind w:left="700" w:hanging="340"/>
        <w:jc w:val="both"/>
      </w:pPr>
      <w:r>
        <w:t>Administrator powierza Podmiotowi przetwarzającemu do przetwarzania dane</w:t>
      </w:r>
      <w:r>
        <w:br/>
        <w:t>osobowe, które zgromadził zgodnie z obowiązującymi przepisami prawa</w:t>
      </w:r>
    </w:p>
    <w:p w14:paraId="2AB29E1B" w14:textId="5B5D842A" w:rsidR="00521BFF" w:rsidRDefault="00000000">
      <w:pPr>
        <w:pStyle w:val="Tableofcontents0"/>
        <w:numPr>
          <w:ilvl w:val="0"/>
          <w:numId w:val="2"/>
        </w:numPr>
        <w:tabs>
          <w:tab w:val="left" w:pos="698"/>
          <w:tab w:val="left" w:pos="10356"/>
        </w:tabs>
        <w:ind w:firstLine="340"/>
        <w:jc w:val="both"/>
      </w:pPr>
      <w:r>
        <w:t>Podmiot przetwarzający zobowiązuje się przetwarzać powierzone mu dane osobowe</w:t>
      </w:r>
    </w:p>
    <w:p w14:paraId="21683386" w14:textId="2DA42131" w:rsidR="00521BFF" w:rsidRDefault="00000000">
      <w:pPr>
        <w:pStyle w:val="Tableofcontents0"/>
        <w:tabs>
          <w:tab w:val="left" w:pos="10356"/>
        </w:tabs>
        <w:ind w:firstLine="700"/>
        <w:jc w:val="both"/>
      </w:pPr>
      <w:r>
        <w:t>zgodnie z niniejszą umową, Rozporządzeniem z dnia 27 kwietnia 2016r. o ochronie|</w:t>
      </w:r>
      <w:r>
        <w:fldChar w:fldCharType="end"/>
      </w:r>
    </w:p>
    <w:p w14:paraId="358D5A9F" w14:textId="77777777" w:rsidR="00521BFF" w:rsidRDefault="00000000" w:rsidP="00067B8D">
      <w:pPr>
        <w:pStyle w:val="Tekstpodstawowy"/>
        <w:ind w:left="700"/>
        <w:jc w:val="both"/>
      </w:pPr>
      <w:r>
        <w:t>danych osobowych oraz innymi przepisami prawa powszechnie obowiązującego,</w:t>
      </w:r>
      <w:r>
        <w:br/>
      </w:r>
      <w:r>
        <w:lastRenderedPageBreak/>
        <w:t>które chronią prawa osób, których dane dotyczą, oraz zgodnie z art. 6 ust. 1 ustawy</w:t>
      </w:r>
    </w:p>
    <w:p w14:paraId="0ADA4F6B" w14:textId="26F6085D" w:rsidR="00521BFF" w:rsidRDefault="00000000">
      <w:pPr>
        <w:pStyle w:val="Tekstpodstawowy"/>
        <w:ind w:left="700" w:firstLine="20"/>
        <w:jc w:val="both"/>
      </w:pPr>
      <w:r>
        <w:t xml:space="preserve">z dnia 6 lipca 1982 r. o radcach prawnych (Dz.U.2017.1870 </w:t>
      </w:r>
      <w:r w:rsidR="00677EE9">
        <w:t>tj.</w:t>
      </w:r>
      <w:r>
        <w:t xml:space="preserve"> zpóźn. zm., dalej</w:t>
      </w:r>
      <w:r>
        <w:br/>
        <w:t>jako: u.r.p) i art. 4 ust. 1 ustawy z dnia 26 maja 1982 r. - Prawo o adwokaturze</w:t>
      </w:r>
      <w:r>
        <w:br/>
        <w:t xml:space="preserve">(Dz.U.2018.1184 </w:t>
      </w:r>
      <w:r w:rsidR="00677EE9">
        <w:t>tj.</w:t>
      </w:r>
      <w:r>
        <w:t xml:space="preserve"> z</w:t>
      </w:r>
      <w:r w:rsidR="00677EE9">
        <w:t xml:space="preserve"> </w:t>
      </w:r>
      <w:r>
        <w:t>późn. zm., dalej jako: u.p.o a.) zawód radcy prawnego</w:t>
      </w:r>
      <w:r>
        <w:br/>
        <w:t>oraz adwokata polega na świadczeniu pomocy prawnej, tj. zakłada przetwarzanie</w:t>
      </w:r>
      <w:r>
        <w:br/>
        <w:t>danych osobowych klientów, danych osobowych osób trzecich przekazanych</w:t>
      </w:r>
      <w:r>
        <w:br/>
        <w:t>przez klientów, a także danych zgromadzonych z innych źródeł na potrzeby</w:t>
      </w:r>
      <w:r>
        <w:br/>
        <w:t>wykonania usługi</w:t>
      </w:r>
    </w:p>
    <w:p w14:paraId="7425848C" w14:textId="77777777" w:rsidR="00521BFF" w:rsidRDefault="00000000">
      <w:pPr>
        <w:pStyle w:val="Tekstpodstawowy"/>
        <w:numPr>
          <w:ilvl w:val="0"/>
          <w:numId w:val="2"/>
        </w:numPr>
        <w:tabs>
          <w:tab w:val="left" w:pos="684"/>
        </w:tabs>
        <w:ind w:left="700" w:hanging="340"/>
        <w:jc w:val="both"/>
      </w:pPr>
      <w:r>
        <w:t>Podmiot przetwarzający dane oświadcza, iż stosuje środki bezpieczeństwa spełniające</w:t>
      </w:r>
      <w:r>
        <w:br/>
        <w:t>wymogi Rozporządzenia.</w:t>
      </w:r>
    </w:p>
    <w:p w14:paraId="5E5AF667" w14:textId="77777777" w:rsidR="00521BFF" w:rsidRDefault="00000000">
      <w:pPr>
        <w:pStyle w:val="Tekstpodstawowy"/>
        <w:numPr>
          <w:ilvl w:val="0"/>
          <w:numId w:val="2"/>
        </w:numPr>
        <w:tabs>
          <w:tab w:val="left" w:pos="684"/>
        </w:tabs>
        <w:ind w:left="700" w:hanging="340"/>
        <w:jc w:val="both"/>
      </w:pPr>
      <w:r>
        <w:t>Podmiot przetwarzający oświadcza również, że osobom zatrudnionym przy</w:t>
      </w:r>
      <w:r>
        <w:br/>
        <w:t>przetwarzaniu powierzonych danych osobowych nadane zostały upoważnienia do</w:t>
      </w:r>
      <w:r>
        <w:br/>
        <w:t>przetwarzania danych osobowych oraz że osoby te zostały zapoznane z przepisami</w:t>
      </w:r>
      <w:r>
        <w:br/>
        <w:t>o ochronie danych osobowych oraz z odpowiedzialnością za ich nieprzestrzeganie,</w:t>
      </w:r>
      <w:r>
        <w:br/>
        <w:t>zobowiązały się do ich przestrzegania oraz do bezterminowego zachowania</w:t>
      </w:r>
      <w:r>
        <w:br/>
        <w:t>w tajemnicy przetwarzanych danych osobowych i sposobów ich zabezpieczenia.</w:t>
      </w:r>
    </w:p>
    <w:p w14:paraId="62ABBDE2" w14:textId="77777777" w:rsidR="00521BFF" w:rsidRDefault="00521BFF">
      <w:pPr>
        <w:pStyle w:val="Tekstpodstawowy"/>
        <w:numPr>
          <w:ilvl w:val="0"/>
          <w:numId w:val="3"/>
        </w:numPr>
        <w:ind w:left="4360"/>
      </w:pPr>
    </w:p>
    <w:p w14:paraId="71A07997" w14:textId="77777777" w:rsidR="00521BFF" w:rsidRDefault="00000000">
      <w:pPr>
        <w:pStyle w:val="Heading20"/>
        <w:keepNext/>
        <w:keepLines/>
        <w:spacing w:after="180"/>
        <w:ind w:left="0"/>
        <w:jc w:val="center"/>
      </w:pPr>
      <w:bookmarkStart w:id="1" w:name="bookmark2"/>
      <w:r>
        <w:t>Cel, zakres, miejsce, rodzaj danych, kategorii osób, charakter przetwarzania</w:t>
      </w:r>
      <w:r>
        <w:br/>
        <w:t>powierzonych danych osobowych</w:t>
      </w:r>
      <w:bookmarkEnd w:id="1"/>
    </w:p>
    <w:p w14:paraId="346584AD" w14:textId="77777777" w:rsidR="00521BFF" w:rsidRDefault="00000000">
      <w:pPr>
        <w:pStyle w:val="Tekstpodstawowy"/>
        <w:numPr>
          <w:ilvl w:val="0"/>
          <w:numId w:val="4"/>
        </w:numPr>
        <w:tabs>
          <w:tab w:val="left" w:pos="684"/>
        </w:tabs>
        <w:ind w:left="700" w:hanging="340"/>
        <w:jc w:val="both"/>
      </w:pPr>
      <w:r>
        <w:t>Administrator powierza Zleceniobiorcy przetwarzanie danych osobowych klientów</w:t>
      </w:r>
      <w:r>
        <w:br/>
        <w:t>Ośrodka Pomocy Społecznej jedynie w celu prawidłowego wykonywania usługi</w:t>
      </w:r>
      <w:r>
        <w:br/>
        <w:t>obsługi prawnej jednostki.</w:t>
      </w:r>
    </w:p>
    <w:p w14:paraId="359FAD33" w14:textId="77777777" w:rsidR="00521BFF" w:rsidRDefault="00000000">
      <w:pPr>
        <w:pStyle w:val="Tekstpodstawowy"/>
        <w:numPr>
          <w:ilvl w:val="0"/>
          <w:numId w:val="4"/>
        </w:numPr>
        <w:tabs>
          <w:tab w:val="left" w:pos="684"/>
        </w:tabs>
        <w:ind w:left="700" w:hanging="340"/>
        <w:jc w:val="both"/>
      </w:pPr>
      <w:r>
        <w:t>Podmiot przetwarzający zobowiązuje się do przetwarzania danych osobowych</w:t>
      </w:r>
      <w:r>
        <w:br/>
        <w:t>następujących kategorii osób, których dane dotyczą: klienci OPS w Kostrzynie nad</w:t>
      </w:r>
      <w:r>
        <w:br/>
        <w:t>Odrą, w zakresie kategorii danych osobowych: imię i nazwisko, adres, NIP, numer</w:t>
      </w:r>
      <w:r>
        <w:br/>
        <w:t>telefonu</w:t>
      </w:r>
    </w:p>
    <w:p w14:paraId="49C45AE3" w14:textId="77777777" w:rsidR="00521BFF" w:rsidRDefault="00000000">
      <w:pPr>
        <w:pStyle w:val="Tekstpodstawowy"/>
        <w:numPr>
          <w:ilvl w:val="0"/>
          <w:numId w:val="4"/>
        </w:numPr>
        <w:tabs>
          <w:tab w:val="left" w:pos="684"/>
        </w:tabs>
        <w:ind w:left="700" w:hanging="340"/>
        <w:jc w:val="both"/>
      </w:pPr>
      <w:r>
        <w:t>Podmiot przetwarzający dane zobowiązuje się do przetwarzania powierzonych</w:t>
      </w:r>
      <w:r>
        <w:br/>
        <w:t>danych osobowych wyłącznie w celach związanych z realizacją Umowy i wyłącznie</w:t>
      </w:r>
      <w:r>
        <w:br/>
        <w:t>w zakresie, jaki jest niezbędny do realizacji tych celów.</w:t>
      </w:r>
    </w:p>
    <w:p w14:paraId="0CDF9CBF" w14:textId="77777777" w:rsidR="00521BFF" w:rsidRDefault="00000000">
      <w:pPr>
        <w:pStyle w:val="Tekstpodstawowy"/>
        <w:numPr>
          <w:ilvl w:val="0"/>
          <w:numId w:val="4"/>
        </w:numPr>
        <w:tabs>
          <w:tab w:val="left" w:pos="684"/>
        </w:tabs>
        <w:ind w:left="700" w:hanging="340"/>
        <w:jc w:val="both"/>
      </w:pPr>
      <w:r>
        <w:t>Na wniosek administratora lub osoby, której dane dotyczą, Podmiot przetwarzający</w:t>
      </w:r>
      <w:r>
        <w:br/>
        <w:t>dane wskaże miejsca, w których przetwarza powierzone dane.</w:t>
      </w:r>
    </w:p>
    <w:p w14:paraId="798CFC89" w14:textId="77777777" w:rsidR="00521BFF" w:rsidRDefault="00000000">
      <w:pPr>
        <w:pStyle w:val="Tekstpodstawowy"/>
        <w:numPr>
          <w:ilvl w:val="0"/>
          <w:numId w:val="4"/>
        </w:numPr>
        <w:tabs>
          <w:tab w:val="left" w:pos="694"/>
        </w:tabs>
        <w:ind w:left="700" w:hanging="340"/>
        <w:jc w:val="both"/>
      </w:pPr>
      <w:r>
        <w:lastRenderedPageBreak/>
        <w:t>Podmiot przetwarzający zobowiązuje się pomagać administratorowi w wywiązywaniu</w:t>
      </w:r>
      <w:r>
        <w:br/>
        <w:t>się z obowiązków określonych w art. 32-36 rozporządzenia Parlamentu Europejskiego</w:t>
      </w:r>
      <w:r>
        <w:br/>
        <w:t xml:space="preserve">i Rady (UE) </w:t>
      </w:r>
      <w:r>
        <w:rPr>
          <w:lang w:val="uk-UA" w:eastAsia="uk-UA" w:bidi="uk-UA"/>
        </w:rPr>
        <w:t xml:space="preserve">2016/679 </w:t>
      </w:r>
      <w:r>
        <w:t>z 27 kwietnia 2016 r. w sprawie ochrony osób fizycznych w</w:t>
      </w:r>
      <w:r>
        <w:br/>
        <w:t>związku z przetwarzaniem danych osobowych i w sprawie swobodnego przepływu</w:t>
      </w:r>
      <w:r>
        <w:br/>
        <w:t>takich danych (RODO). W szczególności podmiot przetwarzający zobowiązuje się</w:t>
      </w:r>
      <w:r>
        <w:br/>
        <w:t>przekazać administratorowi informacje o stosowanych środkach zabezpieczenia</w:t>
      </w:r>
      <w:r>
        <w:br/>
        <w:t>danych osobowych, przypadkach naruszenia ochrony danych osobowych w ciągu 24</w:t>
      </w:r>
      <w:r>
        <w:br/>
        <w:t>godzin od zaistnienia incydentu oraz zawiadomienia o tym osób, których dane</w:t>
      </w:r>
      <w:r>
        <w:br/>
        <w:t>osobowe dotyczą, o ile zażąda tego administrator.</w:t>
      </w:r>
    </w:p>
    <w:p w14:paraId="30C119F8" w14:textId="1B7A75F8" w:rsidR="00521BFF" w:rsidRDefault="00000000">
      <w:pPr>
        <w:pStyle w:val="Tekstpodstawowy"/>
        <w:numPr>
          <w:ilvl w:val="0"/>
          <w:numId w:val="4"/>
        </w:numPr>
        <w:tabs>
          <w:tab w:val="left" w:pos="694"/>
        </w:tabs>
        <w:ind w:left="700" w:hanging="340"/>
        <w:jc w:val="both"/>
      </w:pPr>
      <w:r>
        <w:t>Podmiot przetwarzający będzie przetwarzał dane osobowe w formie papierowej oraz</w:t>
      </w:r>
      <w:r>
        <w:br/>
        <w:t>przy wykorzystaniu systemów informatycznych. Przez przetwarzanie danych</w:t>
      </w:r>
      <w:r>
        <w:br/>
        <w:t xml:space="preserve">osobowych rozumie się wszelkie operacje wykonywanych na danych </w:t>
      </w:r>
      <w:r w:rsidR="00677EE9">
        <w:t>osobowych,</w:t>
      </w:r>
      <w:r>
        <w:br/>
        <w:t>takie jak: zbieranie, utrwalanie, organizowanie, porządkowanie, przechowywanie,</w:t>
      </w:r>
      <w:r>
        <w:br/>
        <w:t>adaptowanie lub modyfikowanie, pobieranie, przeglądanie, wykorzystywanie,</w:t>
      </w:r>
      <w:r>
        <w:br/>
        <w:t>ujawnianie poprzez przesłanie, rozpowszechnianie lub innego rodzaju udostępnianie,</w:t>
      </w:r>
      <w:r>
        <w:br/>
        <w:t>dopasowywanie lub łączenie, ograniczanie, usuwanie lub niszczenie;</w:t>
      </w:r>
    </w:p>
    <w:p w14:paraId="7B0DFEDB" w14:textId="77777777" w:rsidR="00521BFF" w:rsidRDefault="00521BFF">
      <w:pPr>
        <w:pStyle w:val="Tekstpodstawowy"/>
        <w:numPr>
          <w:ilvl w:val="0"/>
          <w:numId w:val="3"/>
        </w:numPr>
        <w:ind w:left="4360"/>
      </w:pPr>
    </w:p>
    <w:p w14:paraId="62F70780" w14:textId="77777777" w:rsidR="00521BFF" w:rsidRDefault="00000000">
      <w:pPr>
        <w:pStyle w:val="Heading20"/>
        <w:keepNext/>
        <w:keepLines/>
        <w:spacing w:after="180"/>
        <w:ind w:left="2380"/>
      </w:pPr>
      <w:bookmarkStart w:id="2" w:name="bookmark4"/>
      <w:r>
        <w:t>Zasady przetwarzania danych osobowych</w:t>
      </w:r>
      <w:bookmarkEnd w:id="2"/>
    </w:p>
    <w:p w14:paraId="39E7A1BA" w14:textId="77777777" w:rsidR="00521BFF" w:rsidRDefault="00000000">
      <w:pPr>
        <w:pStyle w:val="Tekstpodstawowy"/>
        <w:numPr>
          <w:ilvl w:val="0"/>
          <w:numId w:val="5"/>
        </w:numPr>
        <w:tabs>
          <w:tab w:val="left" w:pos="694"/>
        </w:tabs>
        <w:ind w:left="700" w:hanging="340"/>
        <w:jc w:val="both"/>
      </w:pPr>
      <w:r>
        <w:t>Strony zobowiązują się wykonywać zobowiązania wynikające z niniejszej Umowy</w:t>
      </w:r>
      <w:r>
        <w:br/>
        <w:t>z najwyższą starannością zawodową w celu zabezpieczenia prawnego,</w:t>
      </w:r>
      <w:r>
        <w:br/>
        <w:t>organizacyjnego i technicznego interesów Stron w zakresie przetwarzania</w:t>
      </w:r>
      <w:r>
        <w:br/>
        <w:t>powierzonych danych osobowych.</w:t>
      </w:r>
    </w:p>
    <w:p w14:paraId="06342973" w14:textId="1D741041" w:rsidR="00521BFF" w:rsidRDefault="00000000">
      <w:pPr>
        <w:pStyle w:val="Tekstpodstawowy"/>
        <w:numPr>
          <w:ilvl w:val="0"/>
          <w:numId w:val="5"/>
        </w:numPr>
        <w:tabs>
          <w:tab w:val="left" w:pos="694"/>
        </w:tabs>
        <w:ind w:left="700" w:hanging="340"/>
        <w:jc w:val="both"/>
      </w:pPr>
      <w:r>
        <w:t>Podmiot przetwarzający zobowiązuje się zastosować środki techniczne</w:t>
      </w:r>
      <w:r>
        <w:br/>
        <w:t>i organizacyjne mające na celu należyte, odpowiednie do zagrożeń oraz kategorii</w:t>
      </w:r>
      <w:r>
        <w:br/>
        <w:t>danych objętych ochroną, zabezpieczenie powierzonych do przetwarzania danych</w:t>
      </w:r>
      <w:r>
        <w:br/>
        <w:t>osobowych, w szczególności zabezpieczyć je przed udostępnieniem osobom</w:t>
      </w:r>
      <w:r>
        <w:br/>
        <w:t>nieupoważnionym, zabraniem przez osobę nieuprawnioną, przetwarzaniem</w:t>
      </w:r>
      <w:r>
        <w:br/>
        <w:t xml:space="preserve">z naruszeniem przepisów prawa oraz zmianą, utratą, uszkodzeniem </w:t>
      </w:r>
      <w:r w:rsidR="007304C8">
        <w:t>l</w:t>
      </w:r>
      <w:r>
        <w:t>ub zniszczeniem.</w:t>
      </w:r>
    </w:p>
    <w:p w14:paraId="1A26E231" w14:textId="4D3E4816" w:rsidR="00521BFF" w:rsidRDefault="00000000">
      <w:pPr>
        <w:pStyle w:val="Tekstpodstawowy"/>
        <w:numPr>
          <w:ilvl w:val="0"/>
          <w:numId w:val="5"/>
        </w:numPr>
        <w:tabs>
          <w:tab w:val="left" w:pos="694"/>
        </w:tabs>
        <w:ind w:left="700" w:hanging="340"/>
        <w:jc w:val="both"/>
      </w:pPr>
      <w:r>
        <w:t>Podmiot przetwarzający oświadcza, że zastosowane do przetwarzania powierzonych</w:t>
      </w:r>
      <w:r>
        <w:br/>
        <w:t>danych systemy informatyczne spełniają wymogi aktualnie obowiązujący</w:t>
      </w:r>
      <w:r w:rsidR="00571608">
        <w:t>c</w:t>
      </w:r>
      <w:r>
        <w:t>h</w:t>
      </w:r>
      <w:r>
        <w:br/>
        <w:t>przepisów prawa.</w:t>
      </w:r>
    </w:p>
    <w:p w14:paraId="60C03B3B" w14:textId="77777777" w:rsidR="00521BFF" w:rsidRDefault="00000000">
      <w:pPr>
        <w:pStyle w:val="Tekstpodstawowy"/>
        <w:numPr>
          <w:ilvl w:val="0"/>
          <w:numId w:val="5"/>
        </w:numPr>
        <w:tabs>
          <w:tab w:val="left" w:pos="698"/>
        </w:tabs>
        <w:ind w:left="700" w:hanging="340"/>
        <w:jc w:val="both"/>
      </w:pPr>
      <w:r>
        <w:t>Podmiot przetwarzający przetwarza dane osobowe wyłącznie na udokumentowane</w:t>
      </w:r>
      <w:r>
        <w:br/>
      </w:r>
      <w:r>
        <w:lastRenderedPageBreak/>
        <w:t>polecenie administratora.</w:t>
      </w:r>
    </w:p>
    <w:p w14:paraId="49AD2092" w14:textId="77777777" w:rsidR="00521BFF" w:rsidRDefault="00000000">
      <w:pPr>
        <w:pStyle w:val="Tekstpodstawowy"/>
        <w:numPr>
          <w:ilvl w:val="0"/>
          <w:numId w:val="5"/>
        </w:numPr>
        <w:tabs>
          <w:tab w:val="left" w:pos="698"/>
        </w:tabs>
        <w:spacing w:after="0"/>
        <w:ind w:left="700" w:hanging="340"/>
        <w:jc w:val="both"/>
      </w:pPr>
      <w:r>
        <w:t>Podmiot przetwarzający oświadcza, że dysponuje zasobami, doświadczeniem,</w:t>
      </w:r>
      <w:r>
        <w:br/>
        <w:t>wiedzą fachową i wykwalifikowanym personelem, które umożliwiają mu prawidłowe</w:t>
      </w:r>
      <w:r>
        <w:br/>
        <w:t>wykonanie umowy powierzenia oraz wdrożenie odpowiednich środków technicznych</w:t>
      </w:r>
      <w:r>
        <w:br/>
        <w:t>i organizacyjnych, by przetwarzanie spełniało wymogi RODO.</w:t>
      </w:r>
      <w:r>
        <w:br/>
        <w:t>Podmiot przetwarzający oświadcza, że podjął skuteczne środki techniczne</w:t>
      </w:r>
      <w:r>
        <w:br/>
        <w:t>i organizacyjne zabezpieczające dane osobowe przed ich udostępnieniem osobom</w:t>
      </w:r>
      <w:r>
        <w:br/>
        <w:t>nieupoważnionym, zabraniem przez osobę nieuprawnioną, przetwarzaniem</w:t>
      </w:r>
      <w:r>
        <w:br/>
        <w:t>z naruszeniem przepisów prawa oraz uszkodzeniem, zniszczeniem, utratą lub</w:t>
      </w:r>
      <w:r>
        <w:br/>
        <w:t>nieuzasadnioną modyfikacją.</w:t>
      </w:r>
    </w:p>
    <w:p w14:paraId="11C76E96" w14:textId="77777777" w:rsidR="00521BFF" w:rsidRDefault="00000000">
      <w:pPr>
        <w:pStyle w:val="Tekstpodstawowy"/>
        <w:numPr>
          <w:ilvl w:val="0"/>
          <w:numId w:val="5"/>
        </w:numPr>
        <w:tabs>
          <w:tab w:val="left" w:pos="698"/>
        </w:tabs>
        <w:ind w:left="700" w:hanging="340"/>
        <w:jc w:val="both"/>
      </w:pPr>
      <w:r>
        <w:t>Podmiot przetwarzający, biorąc pod uwagę charakter przetwarzania, w miarę</w:t>
      </w:r>
      <w:r>
        <w:br/>
        <w:t>możliwości pomaga administratorowi poprzez odpowiednie środki techniczne</w:t>
      </w:r>
      <w:r>
        <w:br/>
        <w:t>i organizacyjne wywiązać się z obowiązku odpowiadania na żądania osoby, której</w:t>
      </w:r>
      <w:r>
        <w:br/>
        <w:t>dane dotyczą, w zakresie wykonywania jej praw.</w:t>
      </w:r>
    </w:p>
    <w:p w14:paraId="2AEA3966" w14:textId="77777777" w:rsidR="00521BFF" w:rsidRDefault="00000000">
      <w:pPr>
        <w:pStyle w:val="Tekstpodstawowy"/>
        <w:numPr>
          <w:ilvl w:val="0"/>
          <w:numId w:val="5"/>
        </w:numPr>
        <w:tabs>
          <w:tab w:val="left" w:pos="698"/>
        </w:tabs>
        <w:ind w:left="700" w:hanging="340"/>
        <w:jc w:val="both"/>
      </w:pPr>
      <w:r>
        <w:t>Podmiot przetwarzający zobowiązuje się do zachowania w tajemnicy danych</w:t>
      </w:r>
      <w:r>
        <w:br/>
        <w:t>osobowych oraz sposobów ich zabezpieczenia, w tym także po rozwiązaniu umowy</w:t>
      </w:r>
      <w:r>
        <w:br/>
        <w:t>powierzenia oraz zobowiązuje się zapewnić, aby jego pracownicy oraz inne osoby</w:t>
      </w:r>
      <w:r>
        <w:br/>
        <w:t>upoważnione do przetwarzania powierzonych danych osobowych, zobowiązały się do</w:t>
      </w:r>
      <w:r>
        <w:br/>
        <w:t>zachowania w tajemnicy danych osobowych oraz sposobów ich zabezpieczenia,</w:t>
      </w:r>
      <w:r>
        <w:br/>
        <w:t>w tym także po rozwiązaniu umowy powierzenia.</w:t>
      </w:r>
    </w:p>
    <w:p w14:paraId="76A8CDC6" w14:textId="77777777" w:rsidR="00521BFF" w:rsidRDefault="00000000">
      <w:pPr>
        <w:pStyle w:val="Tekstpodstawowy"/>
        <w:numPr>
          <w:ilvl w:val="0"/>
          <w:numId w:val="5"/>
        </w:numPr>
        <w:tabs>
          <w:tab w:val="left" w:pos="698"/>
        </w:tabs>
        <w:ind w:left="700" w:hanging="340"/>
        <w:jc w:val="both"/>
      </w:pPr>
      <w:r>
        <w:t>Podmiot przetwarzający, uwzględniając charakter przetwarzania oraz dostępne mu</w:t>
      </w:r>
      <w:r>
        <w:br/>
        <w:t>informacje, pomaga administratorowi wywiązać się z obowiązków określonych</w:t>
      </w:r>
      <w:r>
        <w:br/>
        <w:t xml:space="preserve">w art. 32-36 rozporządzenia Parlamentu Europejskiego i Rady (UE) </w:t>
      </w:r>
      <w:r>
        <w:rPr>
          <w:lang w:val="uk-UA" w:eastAsia="uk-UA" w:bidi="uk-UA"/>
        </w:rPr>
        <w:t>2016/679</w:t>
      </w:r>
      <w:r>
        <w:rPr>
          <w:lang w:val="uk-UA" w:eastAsia="uk-UA" w:bidi="uk-UA"/>
        </w:rPr>
        <w:br/>
      </w:r>
      <w:r>
        <w:t>z 27 kwietnia 2016 r. w sprawie ochrony osób fizycznych w związku</w:t>
      </w:r>
      <w:r>
        <w:br/>
        <w:t>z przetwarzaniem danych osobowych i w sprawie swobodnego przepływu takich</w:t>
      </w:r>
      <w:r>
        <w:br/>
        <w:t>danych (ogólne rozporządzenie o ochronie danych).</w:t>
      </w:r>
    </w:p>
    <w:p w14:paraId="44EB2F53" w14:textId="77777777" w:rsidR="00521BFF" w:rsidRDefault="00000000">
      <w:pPr>
        <w:pStyle w:val="Tekstpodstawowy"/>
        <w:numPr>
          <w:ilvl w:val="0"/>
          <w:numId w:val="5"/>
        </w:numPr>
        <w:tabs>
          <w:tab w:val="left" w:pos="698"/>
        </w:tabs>
        <w:ind w:left="700" w:hanging="340"/>
        <w:jc w:val="both"/>
      </w:pPr>
      <w:r>
        <w:t>Podmiot przetwarzający po zakończeniu świadczenia usług związanych</w:t>
      </w:r>
      <w:r>
        <w:br/>
        <w:t>z przetwarzaniem zależnie od decyzji administratora usuwa lub zwraca mu wszelkie</w:t>
      </w:r>
      <w:r>
        <w:br/>
        <w:t>dane osobowe oraz usuwa wszelkie ich istniejące kopie, chyba że szczególne przepisy</w:t>
      </w:r>
      <w:r>
        <w:br/>
        <w:t>prawa nakazują przechowywanie danych osobowych.</w:t>
      </w:r>
    </w:p>
    <w:p w14:paraId="0D834983" w14:textId="77777777" w:rsidR="00521BFF" w:rsidRDefault="00000000">
      <w:pPr>
        <w:pStyle w:val="Tekstpodstawowy"/>
        <w:numPr>
          <w:ilvl w:val="0"/>
          <w:numId w:val="5"/>
        </w:numPr>
        <w:tabs>
          <w:tab w:val="left" w:pos="752"/>
        </w:tabs>
        <w:ind w:left="660" w:hanging="300"/>
        <w:jc w:val="both"/>
      </w:pPr>
      <w:r>
        <w:t>Podmiot przetwarzający udostępnia administratorowi wszelkie informacje niezbędne</w:t>
      </w:r>
      <w:r>
        <w:br/>
        <w:t>do wykazania spełnienia obowiązków określonych w niniejszej umowie oraz</w:t>
      </w:r>
      <w:r>
        <w:br/>
        <w:t>umożliwia administratorowi lub audytorowi upoważnionemu przez administratora</w:t>
      </w:r>
      <w:r>
        <w:br/>
      </w:r>
      <w:r>
        <w:lastRenderedPageBreak/>
        <w:t>przeprowadzanie audytów, w tym inspekcji, i przyczynia się do nich.</w:t>
      </w:r>
    </w:p>
    <w:p w14:paraId="00A7EF93" w14:textId="327C5D0D" w:rsidR="00521BFF" w:rsidRDefault="00000000">
      <w:pPr>
        <w:pStyle w:val="Tekstpodstawowy"/>
        <w:numPr>
          <w:ilvl w:val="0"/>
          <w:numId w:val="5"/>
        </w:numPr>
        <w:tabs>
          <w:tab w:val="left" w:pos="759"/>
        </w:tabs>
        <w:ind w:left="660" w:hanging="300"/>
        <w:jc w:val="both"/>
      </w:pPr>
      <w:r>
        <w:t>Podmiot przetwarzający nie korzysta z usług innego podmiotu przetwarzającego bez</w:t>
      </w:r>
      <w:r>
        <w:br/>
        <w:t>uprzedniej szczegółowej lub ogólnej pisemnej zgody administratora</w:t>
      </w:r>
      <w:r>
        <w:br/>
        <w:t>(powierzenie).</w:t>
      </w:r>
    </w:p>
    <w:p w14:paraId="459E8ABB" w14:textId="77777777" w:rsidR="00521BFF" w:rsidRDefault="00000000">
      <w:pPr>
        <w:pStyle w:val="Heading20"/>
        <w:keepNext/>
        <w:keepLines/>
        <w:spacing w:after="320" w:line="240" w:lineRule="auto"/>
        <w:ind w:left="4360"/>
      </w:pPr>
      <w:bookmarkStart w:id="3" w:name="bookmark6"/>
      <w:r>
        <w:t>§4</w:t>
      </w:r>
      <w:bookmarkEnd w:id="3"/>
    </w:p>
    <w:p w14:paraId="6E3D07D7" w14:textId="77777777" w:rsidR="00521BFF" w:rsidRDefault="00000000">
      <w:pPr>
        <w:pStyle w:val="Heading20"/>
        <w:keepNext/>
        <w:keepLines/>
        <w:spacing w:after="320" w:line="240" w:lineRule="auto"/>
        <w:ind w:left="3260"/>
      </w:pPr>
      <w:r>
        <w:t>Odpowiedzialność Stron</w:t>
      </w:r>
    </w:p>
    <w:p w14:paraId="3662BB97" w14:textId="77777777" w:rsidR="00521BFF" w:rsidRDefault="00000000">
      <w:pPr>
        <w:pStyle w:val="Tekstpodstawowy"/>
        <w:numPr>
          <w:ilvl w:val="0"/>
          <w:numId w:val="6"/>
        </w:numPr>
        <w:tabs>
          <w:tab w:val="left" w:pos="689"/>
        </w:tabs>
        <w:ind w:left="660" w:hanging="300"/>
        <w:jc w:val="both"/>
      </w:pPr>
      <w:r>
        <w:t>Administrator ponosi odpowiedzialność za przestrzeganie przepisów prawa w zakresie</w:t>
      </w:r>
      <w:r>
        <w:br/>
        <w:t>przetwarzania i ochrony danych osobowych według rozporządzenia Parlamentu</w:t>
      </w:r>
      <w:r>
        <w:br/>
        <w:t xml:space="preserve">Europejskiego i Rady (UE) </w:t>
      </w:r>
      <w:r>
        <w:rPr>
          <w:lang w:val="uk-UA" w:eastAsia="uk-UA" w:bidi="uk-UA"/>
        </w:rPr>
        <w:t xml:space="preserve">2016/679 </w:t>
      </w:r>
      <w:r>
        <w:t>z 27 kwietnia 2016 r. w sprawie ochrony osób</w:t>
      </w:r>
      <w:r>
        <w:br/>
        <w:t>fizycznych w związku z przetwarzaniem danych osobowych i w sprawie swobodnego</w:t>
      </w:r>
    </w:p>
    <w:p w14:paraId="04C36CB2" w14:textId="77777777" w:rsidR="00521BFF" w:rsidRDefault="00000000">
      <w:pPr>
        <w:pStyle w:val="Tekstpodstawowy"/>
        <w:ind w:left="660" w:firstLine="40"/>
        <w:jc w:val="both"/>
      </w:pPr>
      <w:r>
        <w:t>przepływu takich danych oraz uchylenia dyrektywy 95/46/WE</w:t>
      </w:r>
      <w:r>
        <w:br/>
        <w:t>(ogólne rozporządzenie o ochronie danych).</w:t>
      </w:r>
    </w:p>
    <w:p w14:paraId="582D9E29" w14:textId="77777777" w:rsidR="00521BFF" w:rsidRDefault="00000000">
      <w:pPr>
        <w:pStyle w:val="Tekstpodstawowy"/>
        <w:numPr>
          <w:ilvl w:val="0"/>
          <w:numId w:val="6"/>
        </w:numPr>
        <w:tabs>
          <w:tab w:val="left" w:pos="689"/>
        </w:tabs>
        <w:ind w:left="660" w:hanging="300"/>
        <w:jc w:val="both"/>
      </w:pPr>
      <w:r>
        <w:t>Powyższe nie wyłącza odpowiedzialności Podmiotu przetwarzającego za</w:t>
      </w:r>
      <w:r>
        <w:br/>
        <w:t>przetwarzanie powierzonych danych niezgodnie z umową.</w:t>
      </w:r>
    </w:p>
    <w:p w14:paraId="69197F42" w14:textId="77777777" w:rsidR="00521BFF" w:rsidRDefault="00000000">
      <w:pPr>
        <w:pStyle w:val="Tekstpodstawowy"/>
        <w:numPr>
          <w:ilvl w:val="0"/>
          <w:numId w:val="6"/>
        </w:numPr>
        <w:tabs>
          <w:tab w:val="left" w:pos="689"/>
        </w:tabs>
        <w:ind w:left="660" w:hanging="300"/>
        <w:jc w:val="both"/>
      </w:pPr>
      <w:r>
        <w:t>Podmiot przetwarzający odpowiada za szkody spowodowane przetwarzaniem,</w:t>
      </w:r>
      <w:r>
        <w:br/>
        <w:t>jeśli nie dopełnił obowiązków, które nakłada na niego niniejsza umowa, lub gdy</w:t>
      </w:r>
      <w:r>
        <w:br/>
        <w:t>działał poza zgodnymi z prawem instrukcjami administratora lub wbrew tym</w:t>
      </w:r>
      <w:r>
        <w:br/>
        <w:t>instrukcjom.</w:t>
      </w:r>
    </w:p>
    <w:p w14:paraId="1233E431" w14:textId="77777777" w:rsidR="00521BFF" w:rsidRDefault="00000000">
      <w:pPr>
        <w:pStyle w:val="Heading20"/>
        <w:keepNext/>
        <w:keepLines/>
        <w:spacing w:after="320" w:line="240" w:lineRule="auto"/>
        <w:ind w:left="4360"/>
      </w:pPr>
      <w:bookmarkStart w:id="4" w:name="bookmark9"/>
      <w:r>
        <w:t>§5</w:t>
      </w:r>
      <w:bookmarkEnd w:id="4"/>
    </w:p>
    <w:p w14:paraId="6BC5DDC7" w14:textId="77777777" w:rsidR="00521BFF" w:rsidRDefault="00000000">
      <w:pPr>
        <w:pStyle w:val="Heading20"/>
        <w:keepNext/>
        <w:keepLines/>
        <w:spacing w:after="320" w:line="240" w:lineRule="auto"/>
        <w:ind w:left="2500"/>
      </w:pPr>
      <w:r>
        <w:t>Uprawnienia kontrolne administratora</w:t>
      </w:r>
    </w:p>
    <w:p w14:paraId="20D9FB0E" w14:textId="77777777" w:rsidR="00521BFF" w:rsidRDefault="00000000">
      <w:pPr>
        <w:pStyle w:val="Tekstpodstawowy"/>
        <w:numPr>
          <w:ilvl w:val="0"/>
          <w:numId w:val="7"/>
        </w:numPr>
        <w:tabs>
          <w:tab w:val="left" w:pos="689"/>
        </w:tabs>
        <w:ind w:left="660" w:hanging="300"/>
        <w:jc w:val="both"/>
      </w:pPr>
      <w:r>
        <w:t>Administrator lub upoważniony przez niego audytor zewnętrzny ma prawo do</w:t>
      </w:r>
      <w:r>
        <w:br/>
        <w:t>przeprowadzenia kontroli przestrzegania przez podmiot przetwarzający zasad</w:t>
      </w:r>
      <w:r>
        <w:br/>
        <w:t>przetwarzania danych osobowych, o których mowa w umowie powierzenia oraz w</w:t>
      </w:r>
      <w:r>
        <w:br/>
        <w:t>obowiązujących przepisach prawa, w szczególności poprzez żądanie udzielenia</w:t>
      </w:r>
      <w:r>
        <w:br/>
        <w:t>informacji dotyczących przetwarzania przez podmiot przetwarzający, stosowanych</w:t>
      </w:r>
      <w:r>
        <w:br/>
        <w:t>środków technicznych i organizacyjnych, aby przetwarzanie toczyło się zgodnie z</w:t>
      </w:r>
      <w:r>
        <w:br/>
        <w:t>prawem lub dokonywania kontroli w miejscach, w których są przetwarzane</w:t>
      </w:r>
      <w:r>
        <w:br/>
        <w:t>powierzone dane osobowe, po wcześniejszym uzgodnieniu terminu przez Strony na</w:t>
      </w:r>
      <w:r>
        <w:br/>
        <w:t>10 dni przed planowaną kontrolą. Podmiot przetwarzający dokona niezbędnych</w:t>
      </w:r>
      <w:r>
        <w:br/>
        <w:t>czynności w celu umożliwienia wykonania tego uprawnienia przez administratora.</w:t>
      </w:r>
    </w:p>
    <w:p w14:paraId="658100F4" w14:textId="77777777" w:rsidR="00521BFF" w:rsidRDefault="00000000">
      <w:pPr>
        <w:pStyle w:val="Tekstpodstawowy"/>
        <w:numPr>
          <w:ilvl w:val="0"/>
          <w:numId w:val="7"/>
        </w:numPr>
        <w:tabs>
          <w:tab w:val="left" w:pos="685"/>
        </w:tabs>
        <w:ind w:left="700" w:hanging="340"/>
        <w:jc w:val="both"/>
      </w:pPr>
      <w:r>
        <w:lastRenderedPageBreak/>
        <w:t>Podmiot przetwarzający jest zobowiązany do zastosowania się do zaleceń</w:t>
      </w:r>
      <w:r>
        <w:br/>
        <w:t>administratora dotyczących zasad przetwarzania powierzonych danych osobowych</w:t>
      </w:r>
      <w:r>
        <w:br/>
        <w:t>oraz dotyczących poprawy zabezpieczenia danych osobowych, sporządzonych w</w:t>
      </w:r>
      <w:r>
        <w:br/>
        <w:t>wyniku kontroli przeprowadzonych przez administratora lub upoważnionego przez</w:t>
      </w:r>
      <w:r>
        <w:br/>
        <w:t>niego audytora.</w:t>
      </w:r>
    </w:p>
    <w:p w14:paraId="210E8BAD" w14:textId="77777777" w:rsidR="00521BFF" w:rsidRDefault="00000000">
      <w:pPr>
        <w:pStyle w:val="Heading20"/>
        <w:keepNext/>
        <w:keepLines/>
        <w:spacing w:after="180"/>
        <w:ind w:left="4360"/>
      </w:pPr>
      <w:bookmarkStart w:id="5" w:name="bookmark12"/>
      <w:r>
        <w:t>§6</w:t>
      </w:r>
      <w:bookmarkEnd w:id="5"/>
    </w:p>
    <w:p w14:paraId="46112910" w14:textId="77777777" w:rsidR="00521BFF" w:rsidRDefault="00000000">
      <w:pPr>
        <w:pStyle w:val="Heading20"/>
        <w:keepNext/>
        <w:keepLines/>
        <w:spacing w:after="180"/>
        <w:ind w:left="3300"/>
      </w:pPr>
      <w:r>
        <w:t>Postanowienia końcowe</w:t>
      </w:r>
    </w:p>
    <w:p w14:paraId="1B613404" w14:textId="77777777" w:rsidR="00521BFF" w:rsidRDefault="00000000">
      <w:pPr>
        <w:pStyle w:val="Tekstpodstawowy"/>
        <w:numPr>
          <w:ilvl w:val="0"/>
          <w:numId w:val="8"/>
        </w:numPr>
        <w:tabs>
          <w:tab w:val="left" w:pos="685"/>
        </w:tabs>
        <w:ind w:left="700" w:hanging="340"/>
        <w:jc w:val="both"/>
      </w:pPr>
      <w:r>
        <w:t>Wszelkie zmiany niniejszej Umowy powinny być dokonane w formie pisemnej pod</w:t>
      </w:r>
      <w:r>
        <w:br/>
        <w:t>rygorem nieważności.</w:t>
      </w:r>
    </w:p>
    <w:p w14:paraId="7B1531D3" w14:textId="77777777" w:rsidR="00521BFF" w:rsidRDefault="00000000">
      <w:pPr>
        <w:pStyle w:val="Tekstpodstawowy"/>
        <w:numPr>
          <w:ilvl w:val="0"/>
          <w:numId w:val="8"/>
        </w:numPr>
        <w:tabs>
          <w:tab w:val="left" w:pos="685"/>
        </w:tabs>
        <w:ind w:left="700" w:hanging="340"/>
        <w:jc w:val="both"/>
      </w:pPr>
      <w:r>
        <w:t>W zakresie nieuregulowanym niniejszą Umową zastosowanie mają przepisy Kodeksu</w:t>
      </w:r>
      <w:r>
        <w:br/>
        <w:t>cywilnego.</w:t>
      </w:r>
    </w:p>
    <w:p w14:paraId="77256A94" w14:textId="77777777" w:rsidR="00521BFF" w:rsidRDefault="00000000">
      <w:pPr>
        <w:pStyle w:val="Tekstpodstawowy"/>
        <w:numPr>
          <w:ilvl w:val="0"/>
          <w:numId w:val="8"/>
        </w:numPr>
        <w:tabs>
          <w:tab w:val="left" w:pos="685"/>
        </w:tabs>
        <w:ind w:left="700" w:hanging="340"/>
        <w:jc w:val="both"/>
      </w:pPr>
      <w:r>
        <w:t>W przypadku gdy niniejsza Umowa odwołuje się do przepisów prawa, oznacza</w:t>
      </w:r>
      <w:r>
        <w:br/>
        <w:t>to również inne przepisy dotyczące ochrony danych osobowych, a także wszelkie</w:t>
      </w:r>
      <w:r>
        <w:br/>
        <w:t>nowelizacje, jakie wejdą w życie po dniu zawarcia Umowy, jak również akty prawne,</w:t>
      </w:r>
      <w:r>
        <w:br/>
        <w:t>które zastąpią wskazane ustawy i rozporządzenia.</w:t>
      </w:r>
    </w:p>
    <w:p w14:paraId="7176A493" w14:textId="77777777" w:rsidR="00521BFF" w:rsidRDefault="00000000">
      <w:pPr>
        <w:pStyle w:val="Tekstpodstawowy"/>
        <w:numPr>
          <w:ilvl w:val="0"/>
          <w:numId w:val="8"/>
        </w:numPr>
        <w:tabs>
          <w:tab w:val="left" w:pos="685"/>
        </w:tabs>
        <w:ind w:left="700" w:hanging="340"/>
        <w:jc w:val="both"/>
      </w:pPr>
      <w:r>
        <w:t>Umowę sporządzono w dwóch jednobrzmiących egzemplarzach, po jednym</w:t>
      </w:r>
      <w:r>
        <w:br/>
        <w:t>dla każdej ze Stron.</w:t>
      </w:r>
    </w:p>
    <w:p w14:paraId="6F94A27F" w14:textId="77777777" w:rsidR="00521BFF" w:rsidRDefault="00000000">
      <w:pPr>
        <w:pStyle w:val="Tekstpodstawowy"/>
        <w:numPr>
          <w:ilvl w:val="0"/>
          <w:numId w:val="8"/>
        </w:numPr>
        <w:tabs>
          <w:tab w:val="left" w:pos="685"/>
        </w:tabs>
        <w:spacing w:after="1400"/>
        <w:ind w:left="700" w:hanging="340"/>
        <w:jc w:val="both"/>
      </w:pPr>
      <w:r>
        <w:t>Niniejsza umowa powierzenia przetwarzania danych osobowych obowiązuje na czas</w:t>
      </w:r>
      <w:r>
        <w:br/>
        <w:t>trwania umowy na świadczenie przez Podmiot przetwarzający na rzecz</w:t>
      </w:r>
      <w:r>
        <w:br/>
        <w:t>Administratora usług z zakresu świadczenia obsługi prawnej jednostki.</w:t>
      </w:r>
    </w:p>
    <w:p w14:paraId="342ACF29" w14:textId="77777777" w:rsidR="00521BFF" w:rsidRDefault="00000000">
      <w:pPr>
        <w:pStyle w:val="Tekstpodstawowy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95A1675" wp14:editId="401C7A0B">
                <wp:simplePos x="0" y="0"/>
                <wp:positionH relativeFrom="page">
                  <wp:posOffset>1329690</wp:posOffset>
                </wp:positionH>
                <wp:positionV relativeFrom="paragraph">
                  <wp:posOffset>12700</wp:posOffset>
                </wp:positionV>
                <wp:extent cx="889000" cy="1873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4DD07E" w14:textId="77777777" w:rsidR="00521BFF" w:rsidRDefault="00000000">
                            <w:pPr>
                              <w:pStyle w:val="Tekstpodstawowy"/>
                              <w:spacing w:after="0" w:line="240" w:lineRule="auto"/>
                            </w:pPr>
                            <w:r>
                              <w:t>Administrator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95A167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4.7pt;margin-top:1pt;width:70pt;height:14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" filled="f" stroked="f">
                <v:textbox inset="0,0,0,0">
                  <w:txbxContent>
                    <w:p w14:paraId="384DD07E" w14:textId="77777777" w:rsidR="00521BFF" w:rsidRDefault="00000000">
                      <w:pPr>
                        <w:pStyle w:val="Tekstpodstawowy"/>
                        <w:spacing w:after="0" w:line="240" w:lineRule="auto"/>
                      </w:pPr>
                      <w:r>
                        <w:t>Administrator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Podmiot przetwarzający</w:t>
      </w:r>
    </w:p>
    <w:sectPr w:rsidR="00521BFF" w:rsidSect="007304C8">
      <w:pgSz w:w="11900" w:h="16840"/>
      <w:pgMar w:top="1320" w:right="985" w:bottom="993" w:left="1374" w:header="892" w:footer="8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6F2A" w14:textId="77777777" w:rsidR="000E74A1" w:rsidRDefault="000E74A1">
      <w:r>
        <w:separator/>
      </w:r>
    </w:p>
  </w:endnote>
  <w:endnote w:type="continuationSeparator" w:id="0">
    <w:p w14:paraId="402175A0" w14:textId="77777777" w:rsidR="000E74A1" w:rsidRDefault="000E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B35E" w14:textId="77777777" w:rsidR="000E74A1" w:rsidRDefault="000E74A1"/>
  </w:footnote>
  <w:footnote w:type="continuationSeparator" w:id="0">
    <w:p w14:paraId="5431471B" w14:textId="77777777" w:rsidR="000E74A1" w:rsidRDefault="000E74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436"/>
    <w:multiLevelType w:val="multilevel"/>
    <w:tmpl w:val="19449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81714"/>
    <w:multiLevelType w:val="multilevel"/>
    <w:tmpl w:val="34343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60861"/>
    <w:multiLevelType w:val="multilevel"/>
    <w:tmpl w:val="5BF08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B661ED"/>
    <w:multiLevelType w:val="multilevel"/>
    <w:tmpl w:val="0A1AF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B53487"/>
    <w:multiLevelType w:val="multilevel"/>
    <w:tmpl w:val="B66CE0BE"/>
    <w:lvl w:ilvl="0">
      <w:start w:val="2"/>
      <w:numFmt w:val="decimal"/>
      <w:lvlText w:val="§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535E9E"/>
    <w:multiLevelType w:val="multilevel"/>
    <w:tmpl w:val="30BAB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DD151D"/>
    <w:multiLevelType w:val="multilevel"/>
    <w:tmpl w:val="7C5C5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6E5131"/>
    <w:multiLevelType w:val="multilevel"/>
    <w:tmpl w:val="FD3C9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5088871">
    <w:abstractNumId w:val="6"/>
  </w:num>
  <w:num w:numId="2" w16cid:durableId="685208630">
    <w:abstractNumId w:val="3"/>
  </w:num>
  <w:num w:numId="3" w16cid:durableId="1873222500">
    <w:abstractNumId w:val="4"/>
  </w:num>
  <w:num w:numId="4" w16cid:durableId="1323579460">
    <w:abstractNumId w:val="7"/>
  </w:num>
  <w:num w:numId="5" w16cid:durableId="646209120">
    <w:abstractNumId w:val="5"/>
  </w:num>
  <w:num w:numId="6" w16cid:durableId="1290546297">
    <w:abstractNumId w:val="2"/>
  </w:num>
  <w:num w:numId="7" w16cid:durableId="652804522">
    <w:abstractNumId w:val="0"/>
  </w:num>
  <w:num w:numId="8" w16cid:durableId="182393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FF"/>
    <w:rsid w:val="00067B8D"/>
    <w:rsid w:val="000E74A1"/>
    <w:rsid w:val="00521BFF"/>
    <w:rsid w:val="00571608"/>
    <w:rsid w:val="00677EE9"/>
    <w:rsid w:val="007304C8"/>
    <w:rsid w:val="00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241A"/>
  <w15:docId w15:val="{EC267421-7E7E-46AB-8A79-5589D436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">
    <w:name w:val="Table of contents_"/>
    <w:basedOn w:val="Domylnaczcionkaakapitu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Tekstpodstawowy">
    <w:name w:val="Body Text"/>
    <w:basedOn w:val="Normalny"/>
    <w:link w:val="TekstpodstawowyZnak"/>
    <w:qFormat/>
    <w:pPr>
      <w:spacing w:after="180" w:line="360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ny"/>
    <w:link w:val="Heading1"/>
    <w:pPr>
      <w:spacing w:after="660"/>
      <w:ind w:firstLine="980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Tableofcontents0">
    <w:name w:val="Table of contents"/>
    <w:basedOn w:val="Normalny"/>
    <w:link w:val="Tableofcontents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ny"/>
    <w:link w:val="Heading2"/>
    <w:pPr>
      <w:spacing w:after="250" w:line="360" w:lineRule="auto"/>
      <w:ind w:left="328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1510</Words>
  <Characters>9064</Characters>
  <Application>Microsoft Office Word</Application>
  <DocSecurity>0</DocSecurity>
  <Lines>75</Lines>
  <Paragraphs>21</Paragraphs>
  <ScaleCrop>false</ScaleCrop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</cp:lastModifiedBy>
  <cp:revision>6</cp:revision>
  <dcterms:created xsi:type="dcterms:W3CDTF">2022-12-05T08:18:00Z</dcterms:created>
  <dcterms:modified xsi:type="dcterms:W3CDTF">2022-12-05T08:27:00Z</dcterms:modified>
</cp:coreProperties>
</file>